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85D49" w14:textId="27A4FA91" w:rsidR="00A17F0F" w:rsidRPr="00D2566C" w:rsidRDefault="00A17F0F" w:rsidP="00A17F0F">
      <w:pPr>
        <w:pStyle w:val="TitleMain"/>
      </w:pPr>
      <w:bookmarkStart w:id="0" w:name="_Hlk169462377"/>
      <w:r w:rsidRPr="00D2566C">
        <w:drawing>
          <wp:anchor distT="0" distB="0" distL="0" distR="107950" simplePos="0" relativeHeight="251659264" behindDoc="1" locked="0" layoutInCell="1" allowOverlap="1" wp14:anchorId="241AAD67" wp14:editId="1E86290B">
            <wp:simplePos x="0" y="0"/>
            <wp:positionH relativeFrom="column">
              <wp:posOffset>3810</wp:posOffset>
            </wp:positionH>
            <wp:positionV relativeFrom="margin">
              <wp:posOffset>3810</wp:posOffset>
            </wp:positionV>
            <wp:extent cx="1151255" cy="1481455"/>
            <wp:effectExtent l="0" t="0" r="0" b="4445"/>
            <wp:wrapSquare wrapText="bothSides"/>
            <wp:docPr id="868241550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4814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566C">
        <w:t xml:space="preserve">Einheit </w:t>
      </w:r>
      <w:r w:rsidR="003254A8">
        <w:t>10</w:t>
      </w:r>
      <w:r w:rsidRPr="00D2566C">
        <w:t xml:space="preserve"> – Kapitel </w:t>
      </w:r>
      <w:r>
        <w:t>1</w:t>
      </w:r>
      <w:r w:rsidR="003254A8">
        <w:t>7–20</w:t>
      </w:r>
    </w:p>
    <w:p w14:paraId="643F6DE4" w14:textId="77777777" w:rsidR="00A17F0F" w:rsidRPr="00D2566C" w:rsidRDefault="00A17F0F" w:rsidP="00A17F0F">
      <w:pPr>
        <w:pStyle w:val="Title"/>
      </w:pPr>
      <w:r>
        <w:t>Der Schein kann trügen</w:t>
      </w:r>
    </w:p>
    <w:p w14:paraId="7067C2C1" w14:textId="77777777" w:rsidR="00A17F0F" w:rsidRDefault="00A17F0F" w:rsidP="00A17F0F">
      <w:pPr>
        <w:pStyle w:val="Subsubtitle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Charakterbeschreibung, „Der heiße Stuhl“</w:t>
      </w:r>
    </w:p>
    <w:p w14:paraId="57A75AC7" w14:textId="77777777" w:rsidR="00A17F0F" w:rsidRDefault="00A17F0F" w:rsidP="00A17F0F">
      <w:pPr>
        <w:pStyle w:val="Subsubtitle"/>
      </w:pPr>
      <w:r w:rsidRPr="00A95C30">
        <w:t>Vorgeschlagene</w:t>
      </w:r>
      <w:r w:rsidRPr="009342BD">
        <w:t xml:space="preserve"> Dauer:</w:t>
      </w:r>
      <w:r w:rsidRPr="009342BD">
        <w:tab/>
      </w:r>
      <w:r>
        <w:t xml:space="preserve">1–2 </w:t>
      </w:r>
      <w:r w:rsidRPr="00D2566C">
        <w:t>Schulstunde</w:t>
      </w:r>
      <w:r>
        <w:t>n</w:t>
      </w:r>
    </w:p>
    <w:bookmarkEnd w:id="0"/>
    <w:p w14:paraId="4A525717" w14:textId="77777777" w:rsidR="00A17F0F" w:rsidRDefault="00A17F0F" w:rsidP="00A17F0F"/>
    <w:p w14:paraId="53E3DC2E" w14:textId="77777777" w:rsidR="00A17F0F" w:rsidRPr="00C55BDA" w:rsidRDefault="00A17F0F" w:rsidP="00A17F0F">
      <w:pPr>
        <w:pStyle w:val="Heading2"/>
      </w:pPr>
      <w:r w:rsidRPr="00C55BDA">
        <w:t xml:space="preserve">Ziele der </w:t>
      </w:r>
      <w:r>
        <w:t>Einheit</w:t>
      </w:r>
    </w:p>
    <w:p w14:paraId="6782ADD8" w14:textId="77777777" w:rsidR="00A17F0F" w:rsidRPr="00C55BDA" w:rsidRDefault="00A17F0F" w:rsidP="00A17F0F">
      <w:pPr>
        <w:pStyle w:val="Textbody"/>
        <w:rPr>
          <w:noProof/>
        </w:rPr>
      </w:pPr>
      <w:r w:rsidRPr="00C55BDA">
        <w:rPr>
          <w:noProof/>
        </w:rPr>
        <w:t>Die Schüler</w:t>
      </w:r>
      <w:r>
        <w:rPr>
          <w:noProof/>
        </w:rPr>
        <w:t>*</w:t>
      </w:r>
      <w:r w:rsidRPr="00C55BDA">
        <w:rPr>
          <w:noProof/>
        </w:rPr>
        <w:t xml:space="preserve">innen schlüpfen in die </w:t>
      </w:r>
      <w:r>
        <w:rPr>
          <w:noProof/>
        </w:rPr>
        <w:t>Rolle einer Figur aus dem Roman</w:t>
      </w:r>
      <w:r w:rsidRPr="00C55BDA">
        <w:rPr>
          <w:noProof/>
        </w:rPr>
        <w:t xml:space="preserve"> </w:t>
      </w:r>
      <w:r>
        <w:rPr>
          <w:noProof/>
        </w:rPr>
        <w:t xml:space="preserve">und </w:t>
      </w:r>
      <w:r w:rsidRPr="00C55BDA">
        <w:rPr>
          <w:noProof/>
        </w:rPr>
        <w:t>erforschen sie genauer.</w:t>
      </w:r>
    </w:p>
    <w:p w14:paraId="1B542F35" w14:textId="77777777" w:rsidR="00A17F0F" w:rsidRDefault="00A17F0F" w:rsidP="00A17F0F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55BDA">
        <w:rPr>
          <w:noProof/>
        </w:rPr>
        <w:t>Die Schüler</w:t>
      </w:r>
      <w:r>
        <w:rPr>
          <w:noProof/>
        </w:rPr>
        <w:t>*i</w:t>
      </w:r>
      <w:r w:rsidRPr="00C55BDA">
        <w:rPr>
          <w:noProof/>
        </w:rPr>
        <w:t>nnen entwickeln ein tieferes Verständnis für die Hauptfiguren und ihre Beweggründe.</w:t>
      </w:r>
    </w:p>
    <w:p w14:paraId="07A3C1C6" w14:textId="77777777" w:rsidR="00A17F0F" w:rsidRPr="00C55BDA" w:rsidRDefault="00A17F0F" w:rsidP="00A17F0F">
      <w:pPr>
        <w:pStyle w:val="Heading2"/>
      </w:pPr>
      <w:r w:rsidRPr="00C55BDA">
        <w:t>Zusammenfassung von Aufgaben/Aktivitäten</w:t>
      </w:r>
    </w:p>
    <w:p w14:paraId="304D8147" w14:textId="77777777" w:rsidR="00A17F0F" w:rsidRPr="00C55BDA" w:rsidRDefault="00A17F0F" w:rsidP="00A17F0F">
      <w:pPr>
        <w:pStyle w:val="Heading3"/>
      </w:pPr>
      <w:r w:rsidRPr="00C55BDA">
        <w:t>Vorgeschlagene Aktivitäten:</w:t>
      </w:r>
    </w:p>
    <w:p w14:paraId="28654B0C" w14:textId="77777777" w:rsidR="00A17F0F" w:rsidRDefault="00A17F0F" w:rsidP="00A17F0F">
      <w:pPr>
        <w:pStyle w:val="ListParagraphNumbered"/>
        <w:numPr>
          <w:ilvl w:val="0"/>
          <w:numId w:val="2"/>
        </w:numPr>
      </w:pPr>
      <w:r w:rsidRPr="00C55BDA">
        <w:t xml:space="preserve">Vor der </w:t>
      </w:r>
      <w:r>
        <w:t>Einheit</w:t>
      </w:r>
      <w:r w:rsidRPr="00C55BDA">
        <w:t xml:space="preserve"> sollten die Schüler*innen das Kapitel 20 gelesen haben.</w:t>
      </w:r>
    </w:p>
    <w:p w14:paraId="50FCE56C" w14:textId="77777777" w:rsidR="00A17F0F" w:rsidRDefault="00A17F0F" w:rsidP="00A17F0F">
      <w:pPr>
        <w:pStyle w:val="ListParagraphNumbered"/>
        <w:numPr>
          <w:ilvl w:val="0"/>
          <w:numId w:val="2"/>
        </w:numPr>
      </w:pPr>
      <w:r w:rsidRPr="00C55BDA">
        <w:t xml:space="preserve">Die Schüler*innen wählen eine Figur aus dem Roman und verwenden ihre Notizen, den Text und </w:t>
      </w:r>
      <w:r>
        <w:t>eine</w:t>
      </w:r>
      <w:r w:rsidRPr="00C55BDA">
        <w:t xml:space="preserve"> Online-Recherche zur Vorbereitung einer Präsentation </w:t>
      </w:r>
      <w:r>
        <w:t xml:space="preserve">im Rahmen eines „Heißen Stuhl“ Spiels </w:t>
      </w:r>
      <w:r w:rsidRPr="00C55BDA">
        <w:t>im Klassenzimmer auszufüllen.</w:t>
      </w:r>
      <w:r>
        <w:t xml:space="preserve"> Beim „Heißen Stuhl“ stellt man sich vor, dass man die Figur selbst verkörpert, die man spielt.</w:t>
      </w:r>
    </w:p>
    <w:p w14:paraId="10FA46D0" w14:textId="77777777" w:rsidR="00A17F0F" w:rsidRPr="00C55BDA" w:rsidRDefault="00A17F0F" w:rsidP="00A17F0F">
      <w:pPr>
        <w:pStyle w:val="ListParagraphNumbered"/>
        <w:numPr>
          <w:ilvl w:val="0"/>
          <w:numId w:val="2"/>
        </w:numPr>
      </w:pPr>
      <w:r w:rsidRPr="00C55BDA">
        <w:t>Die Schüler</w:t>
      </w:r>
      <w:r>
        <w:t>*innen</w:t>
      </w:r>
      <w:r w:rsidRPr="00C55BDA">
        <w:t xml:space="preserve"> werden nach dem Zufallspri</w:t>
      </w:r>
      <w:r>
        <w:t>nzip ausgewählt, um am „Heißen Stuhl“</w:t>
      </w:r>
      <w:r w:rsidRPr="00C55BDA">
        <w:t xml:space="preserve"> teilzunehmen. Die Schüler</w:t>
      </w:r>
      <w:r>
        <w:t>*i</w:t>
      </w:r>
      <w:r w:rsidRPr="00C55BDA">
        <w:t>nnen erstellen Fragen für ihre Lehrer</w:t>
      </w:r>
      <w:r>
        <w:t>*i</w:t>
      </w:r>
      <w:r w:rsidRPr="00C55BDA">
        <w:t xml:space="preserve">nnen, die sie ihnen während des </w:t>
      </w:r>
      <w:r>
        <w:t>Spiels</w:t>
      </w:r>
      <w:r w:rsidRPr="00C55BDA">
        <w:t xml:space="preserve"> stellen. Es können mehrere Schüler</w:t>
      </w:r>
      <w:r>
        <w:t>*i</w:t>
      </w:r>
      <w:r w:rsidRPr="00C55BDA">
        <w:t>nnen dieselbe Rolle spielen.</w:t>
      </w:r>
    </w:p>
    <w:p w14:paraId="6C7B6696" w14:textId="77777777" w:rsidR="00A17F0F" w:rsidRPr="00C55BDA" w:rsidRDefault="00A17F0F" w:rsidP="00A17F0F">
      <w:pPr>
        <w:pStyle w:val="Textbody"/>
      </w:pPr>
      <w:r w:rsidRPr="00A737EA">
        <w:rPr>
          <w:rStyle w:val="Emphasis"/>
        </w:rPr>
        <w:t>Optional:</w:t>
      </w:r>
      <w:r w:rsidRPr="00C55BDA">
        <w:t xml:space="preserve"> Schüler</w:t>
      </w:r>
      <w:r>
        <w:t>*innen</w:t>
      </w:r>
      <w:r w:rsidRPr="00C55BDA">
        <w:t xml:space="preserve">, die nicht auf dem </w:t>
      </w:r>
      <w:r>
        <w:t>„Heißen Stuhl“</w:t>
      </w:r>
      <w:r w:rsidRPr="00C55BDA">
        <w:t xml:space="preserve"> sitzen, können Fragen an die Figuren stellen. Ein/e Schüler</w:t>
      </w:r>
      <w:r>
        <w:t>*i</w:t>
      </w:r>
      <w:r w:rsidRPr="00C55BDA">
        <w:t>n kann auch als Moderator</w:t>
      </w:r>
      <w:r>
        <w:t>*i</w:t>
      </w:r>
      <w:r w:rsidRPr="00C55BDA">
        <w:t>n ausgewählt werden.</w:t>
      </w:r>
    </w:p>
    <w:p w14:paraId="551B7E34" w14:textId="77777777" w:rsidR="00A17F0F" w:rsidRDefault="00A17F0F" w:rsidP="00A17F0F">
      <w:pPr>
        <w:pStyle w:val="Heading2"/>
      </w:pPr>
      <w:r w:rsidRPr="007D0260">
        <w:t>Materialien/Equipment</w:t>
      </w:r>
    </w:p>
    <w:p w14:paraId="1AC57885" w14:textId="77777777" w:rsidR="00A17F0F" w:rsidRDefault="00A17F0F" w:rsidP="00A17F0F">
      <w:pPr>
        <w:pStyle w:val="ListParagraphCircles"/>
        <w:numPr>
          <w:ilvl w:val="0"/>
          <w:numId w:val="3"/>
        </w:numPr>
        <w:sectPr w:rsidR="00A17F0F" w:rsidSect="00A17F0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4AD41D0" w14:textId="77777777" w:rsidR="00A17F0F" w:rsidRPr="00A737EA" w:rsidRDefault="00A17F0F" w:rsidP="00A17F0F">
      <w:pPr>
        <w:pStyle w:val="ListParagraphCircles"/>
        <w:numPr>
          <w:ilvl w:val="0"/>
          <w:numId w:val="3"/>
        </w:numPr>
      </w:pPr>
      <w:r w:rsidRPr="00A737EA">
        <w:t>Text</w:t>
      </w:r>
    </w:p>
    <w:p w14:paraId="25C28495" w14:textId="77777777" w:rsidR="00A17F0F" w:rsidRPr="00A737EA" w:rsidRDefault="00A17F0F" w:rsidP="00A17F0F">
      <w:pPr>
        <w:pStyle w:val="ListParagraphCircles"/>
        <w:numPr>
          <w:ilvl w:val="0"/>
          <w:numId w:val="3"/>
        </w:numPr>
      </w:pPr>
      <w:r w:rsidRPr="00A737EA">
        <w:t>Zugang zur Technologie</w:t>
      </w:r>
    </w:p>
    <w:p w14:paraId="32650E90" w14:textId="77777777" w:rsidR="00A17F0F" w:rsidRPr="00A737EA" w:rsidRDefault="00A17F0F" w:rsidP="00A17F0F">
      <w:pPr>
        <w:pStyle w:val="ListParagraphCircles"/>
        <w:numPr>
          <w:ilvl w:val="0"/>
          <w:numId w:val="3"/>
        </w:numPr>
      </w:pPr>
      <w:r w:rsidRPr="00A737EA">
        <w:t>Handouts</w:t>
      </w:r>
    </w:p>
    <w:p w14:paraId="69EC7A42" w14:textId="77777777" w:rsidR="00A17F0F" w:rsidRPr="00A737EA" w:rsidRDefault="00A17F0F" w:rsidP="00A17F0F">
      <w:pPr>
        <w:pStyle w:val="ListParagraphCircles"/>
        <w:numPr>
          <w:ilvl w:val="0"/>
          <w:numId w:val="3"/>
        </w:numPr>
      </w:pPr>
      <w:r w:rsidRPr="00A737EA">
        <w:t>Optional: Kostüme</w:t>
      </w:r>
    </w:p>
    <w:p w14:paraId="301B2EEA" w14:textId="77777777" w:rsidR="00A17F0F" w:rsidRDefault="00A17F0F" w:rsidP="00A17F0F">
      <w:pPr>
        <w:sectPr w:rsidR="00A17F0F" w:rsidSect="00A17F0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1DE380EE" w14:textId="77777777" w:rsidR="00A17F0F" w:rsidRPr="006A420B" w:rsidRDefault="00A17F0F" w:rsidP="00A17F0F">
      <w:pPr>
        <w:pStyle w:val="Heading1"/>
      </w:pPr>
      <w:r w:rsidRPr="006A420B">
        <w:lastRenderedPageBreak/>
        <w:t>„Der Heiße Stuhl“ – Leitfaden</w:t>
      </w:r>
    </w:p>
    <w:p w14:paraId="3BD5ED99" w14:textId="77777777" w:rsidR="00A17F0F" w:rsidRDefault="00A17F0F" w:rsidP="00A17F0F">
      <w:pPr>
        <w:pStyle w:val="Textbody"/>
      </w:pPr>
      <w:r w:rsidRPr="00A737EA">
        <w:t xml:space="preserve">Name des Charakters: </w:t>
      </w:r>
    </w:p>
    <w:p w14:paraId="1908D6D5" w14:textId="77777777" w:rsidR="00A17F0F" w:rsidRPr="00A737EA" w:rsidRDefault="00A17F0F" w:rsidP="00A17F0F">
      <w:pPr>
        <w:pStyle w:val="Textbody"/>
      </w:pPr>
    </w:p>
    <w:p w14:paraId="03267177" w14:textId="77777777" w:rsidR="00A17F0F" w:rsidRPr="00A737EA" w:rsidRDefault="00A17F0F" w:rsidP="00A17F0F">
      <w:pPr>
        <w:pStyle w:val="Textbody"/>
      </w:pPr>
      <w:r w:rsidRPr="00A737EA">
        <w:t>Alter und körperliche Erscheinung:</w:t>
      </w:r>
    </w:p>
    <w:p w14:paraId="74DB8BAA" w14:textId="77777777" w:rsidR="00A17F0F" w:rsidRPr="00A737EA" w:rsidRDefault="00A17F0F" w:rsidP="00A17F0F">
      <w:pPr>
        <w:pStyle w:val="Textbody"/>
      </w:pPr>
    </w:p>
    <w:p w14:paraId="2589E3C2" w14:textId="77777777" w:rsidR="00A17F0F" w:rsidRPr="00A737EA" w:rsidRDefault="00A17F0F" w:rsidP="00A17F0F">
      <w:pPr>
        <w:pStyle w:val="Textbody"/>
      </w:pPr>
      <w:r w:rsidRPr="00A737EA">
        <w:t>Haus, Stadt/Gebiet, Lieblingsort:</w:t>
      </w:r>
    </w:p>
    <w:p w14:paraId="35F362B8" w14:textId="77777777" w:rsidR="00A17F0F" w:rsidRPr="00A737EA" w:rsidRDefault="00A17F0F" w:rsidP="00A17F0F">
      <w:pPr>
        <w:pStyle w:val="Textbody"/>
      </w:pPr>
    </w:p>
    <w:p w14:paraId="551EED22" w14:textId="77777777" w:rsidR="00A17F0F" w:rsidRPr="00A737EA" w:rsidRDefault="00A17F0F" w:rsidP="00A17F0F">
      <w:pPr>
        <w:pStyle w:val="Textbody"/>
      </w:pPr>
      <w:r w:rsidRPr="00A737EA">
        <w:t>Leidenschaften und tiefste Sehnsüchte:</w:t>
      </w:r>
    </w:p>
    <w:p w14:paraId="1E7C0559" w14:textId="77777777" w:rsidR="00A17F0F" w:rsidRPr="00A737EA" w:rsidRDefault="00A17F0F" w:rsidP="00A17F0F">
      <w:pPr>
        <w:pStyle w:val="Textbody"/>
      </w:pPr>
    </w:p>
    <w:p w14:paraId="16E5F290" w14:textId="77777777" w:rsidR="00A17F0F" w:rsidRDefault="00A17F0F" w:rsidP="00A17F0F">
      <w:pPr>
        <w:pStyle w:val="Textbody"/>
      </w:pPr>
    </w:p>
    <w:p w14:paraId="0E973FE1" w14:textId="77777777" w:rsidR="00A17F0F" w:rsidRPr="00A737EA" w:rsidRDefault="00A17F0F" w:rsidP="00A17F0F">
      <w:pPr>
        <w:pStyle w:val="Textbody"/>
      </w:pPr>
    </w:p>
    <w:p w14:paraId="5B7A4BBD" w14:textId="77777777" w:rsidR="00A17F0F" w:rsidRPr="00A737EA" w:rsidRDefault="00A17F0F" w:rsidP="00A17F0F">
      <w:pPr>
        <w:pStyle w:val="Textbody"/>
      </w:pPr>
      <w:r w:rsidRPr="00A737EA">
        <w:t>Dein Hauptziel:</w:t>
      </w:r>
    </w:p>
    <w:p w14:paraId="7DB889EB" w14:textId="77777777" w:rsidR="00A17F0F" w:rsidRPr="00A737EA" w:rsidRDefault="00A17F0F" w:rsidP="00A17F0F">
      <w:pPr>
        <w:pStyle w:val="Textbody"/>
      </w:pPr>
    </w:p>
    <w:p w14:paraId="2B8FEAAB" w14:textId="77777777" w:rsidR="00A17F0F" w:rsidRPr="00A737EA" w:rsidRDefault="00A17F0F" w:rsidP="00A17F0F">
      <w:pPr>
        <w:pStyle w:val="Textbody"/>
      </w:pPr>
    </w:p>
    <w:p w14:paraId="4B2A63FC" w14:textId="77777777" w:rsidR="00A17F0F" w:rsidRPr="00A737EA" w:rsidRDefault="00A17F0F" w:rsidP="00A17F0F">
      <w:pPr>
        <w:pStyle w:val="Textbody"/>
      </w:pPr>
    </w:p>
    <w:p w14:paraId="344A876D" w14:textId="77777777" w:rsidR="00A17F0F" w:rsidRPr="00A737EA" w:rsidRDefault="00A17F0F" w:rsidP="00A17F0F">
      <w:pPr>
        <w:pStyle w:val="Textbody"/>
      </w:pPr>
      <w:r w:rsidRPr="00A737EA">
        <w:t>Die größten Hindernisse und Probleme:</w:t>
      </w:r>
    </w:p>
    <w:p w14:paraId="2A3A2203" w14:textId="77777777" w:rsidR="00A17F0F" w:rsidRPr="00A737EA" w:rsidRDefault="00A17F0F" w:rsidP="00A17F0F">
      <w:pPr>
        <w:pStyle w:val="Textbody"/>
      </w:pPr>
    </w:p>
    <w:p w14:paraId="13379686" w14:textId="77777777" w:rsidR="00A17F0F" w:rsidRPr="00A737EA" w:rsidRDefault="00A17F0F" w:rsidP="00A17F0F">
      <w:pPr>
        <w:pStyle w:val="Textbody"/>
      </w:pPr>
    </w:p>
    <w:p w14:paraId="56964674" w14:textId="77777777" w:rsidR="00A17F0F" w:rsidRPr="00A737EA" w:rsidRDefault="00A17F0F" w:rsidP="00A17F0F">
      <w:pPr>
        <w:pStyle w:val="Textbody"/>
      </w:pPr>
    </w:p>
    <w:p w14:paraId="5E19BDAF" w14:textId="77777777" w:rsidR="00A17F0F" w:rsidRPr="00A737EA" w:rsidRDefault="00A17F0F" w:rsidP="00A17F0F">
      <w:pPr>
        <w:pStyle w:val="Textbody"/>
      </w:pPr>
      <w:r w:rsidRPr="00A737EA">
        <w:t>Deine größten Einflüsse:</w:t>
      </w:r>
    </w:p>
    <w:p w14:paraId="1C8ED1D8" w14:textId="77777777" w:rsidR="00A17F0F" w:rsidRPr="00A737EA" w:rsidRDefault="00A17F0F" w:rsidP="00A17F0F">
      <w:pPr>
        <w:pStyle w:val="Textbody"/>
      </w:pPr>
    </w:p>
    <w:p w14:paraId="2E151B32" w14:textId="77777777" w:rsidR="00A17F0F" w:rsidRPr="00A737EA" w:rsidRDefault="00A17F0F" w:rsidP="00A17F0F">
      <w:pPr>
        <w:pStyle w:val="Textbody"/>
      </w:pPr>
    </w:p>
    <w:p w14:paraId="7AC10AD4" w14:textId="77777777" w:rsidR="00A17F0F" w:rsidRPr="00A737EA" w:rsidRDefault="00A17F0F" w:rsidP="00A17F0F">
      <w:pPr>
        <w:pStyle w:val="Textbody"/>
      </w:pPr>
    </w:p>
    <w:p w14:paraId="5AC953A9" w14:textId="77777777" w:rsidR="00A17F0F" w:rsidRPr="00A737EA" w:rsidRDefault="00A17F0F" w:rsidP="00A17F0F">
      <w:pPr>
        <w:pStyle w:val="Textbody"/>
      </w:pPr>
      <w:r w:rsidRPr="00A737EA">
        <w:t xml:space="preserve">Deine größten </w:t>
      </w:r>
      <w:r w:rsidRPr="00271A5D">
        <w:t>Stärken</w:t>
      </w:r>
      <w:r w:rsidRPr="00A737EA">
        <w:t>:</w:t>
      </w:r>
    </w:p>
    <w:p w14:paraId="789B62EB" w14:textId="77777777" w:rsidR="00A17F0F" w:rsidRPr="00A737EA" w:rsidRDefault="00A17F0F" w:rsidP="00A17F0F">
      <w:pPr>
        <w:pStyle w:val="Textbody"/>
      </w:pPr>
    </w:p>
    <w:p w14:paraId="7C2EBA1E" w14:textId="77777777" w:rsidR="00A17F0F" w:rsidRPr="00A737EA" w:rsidRDefault="00A17F0F" w:rsidP="00A17F0F">
      <w:pPr>
        <w:pStyle w:val="Textbody"/>
      </w:pPr>
    </w:p>
    <w:p w14:paraId="27A70EB4" w14:textId="77777777" w:rsidR="00A17F0F" w:rsidRPr="00A737EA" w:rsidRDefault="00A17F0F" w:rsidP="00A17F0F">
      <w:pPr>
        <w:pStyle w:val="Textbody"/>
      </w:pPr>
    </w:p>
    <w:p w14:paraId="4EEBE854" w14:textId="77777777" w:rsidR="00A17F0F" w:rsidRPr="00271A5D" w:rsidRDefault="00A17F0F" w:rsidP="00A17F0F">
      <w:pPr>
        <w:pStyle w:val="Textbody"/>
        <w:keepNext/>
      </w:pPr>
      <w:r w:rsidRPr="00271A5D">
        <w:lastRenderedPageBreak/>
        <w:t>Deine größten Schwächen:</w:t>
      </w:r>
    </w:p>
    <w:p w14:paraId="4B3CCFA8" w14:textId="77777777" w:rsidR="00A17F0F" w:rsidRPr="00271A5D" w:rsidRDefault="00A17F0F" w:rsidP="00A17F0F">
      <w:pPr>
        <w:pStyle w:val="Textbody"/>
        <w:keepNext/>
      </w:pPr>
    </w:p>
    <w:p w14:paraId="76F74482" w14:textId="77777777" w:rsidR="00A17F0F" w:rsidRPr="00A737EA" w:rsidRDefault="00A17F0F" w:rsidP="00A17F0F">
      <w:pPr>
        <w:pStyle w:val="Textbody"/>
      </w:pPr>
    </w:p>
    <w:p w14:paraId="070C1F53" w14:textId="77777777" w:rsidR="00A17F0F" w:rsidRPr="00A737EA" w:rsidRDefault="00A17F0F" w:rsidP="00A17F0F">
      <w:pPr>
        <w:pStyle w:val="Textbody"/>
      </w:pPr>
    </w:p>
    <w:p w14:paraId="771A5C6F" w14:textId="77777777" w:rsidR="00A17F0F" w:rsidRPr="00A737EA" w:rsidRDefault="00A17F0F" w:rsidP="00A17F0F">
      <w:pPr>
        <w:pStyle w:val="Textbody"/>
      </w:pPr>
      <w:r w:rsidRPr="00A737EA">
        <w:t>Welches Wort oder zwei beschreiben dich am besten? Nenne Beispiele für Ereignisse aus dem Text, die diese Eigenschaften belegen:</w:t>
      </w:r>
    </w:p>
    <w:p w14:paraId="495911C0" w14:textId="77777777" w:rsidR="00A17F0F" w:rsidRPr="00A737EA" w:rsidRDefault="00A17F0F" w:rsidP="00A17F0F">
      <w:pPr>
        <w:pStyle w:val="Textbody"/>
      </w:pPr>
    </w:p>
    <w:p w14:paraId="790ABD4D" w14:textId="77777777" w:rsidR="00A17F0F" w:rsidRPr="00A737EA" w:rsidRDefault="00A17F0F" w:rsidP="00A17F0F">
      <w:pPr>
        <w:pStyle w:val="Textbody"/>
      </w:pPr>
    </w:p>
    <w:p w14:paraId="2C0D28E9" w14:textId="77777777" w:rsidR="00A17F0F" w:rsidRDefault="00A17F0F" w:rsidP="00A17F0F">
      <w:pPr>
        <w:pStyle w:val="Textbody"/>
      </w:pPr>
    </w:p>
    <w:p w14:paraId="0FE748E4" w14:textId="77777777" w:rsidR="00A17F0F" w:rsidRPr="00A737EA" w:rsidRDefault="00A17F0F" w:rsidP="00A17F0F">
      <w:pPr>
        <w:pStyle w:val="Textbody"/>
      </w:pPr>
    </w:p>
    <w:p w14:paraId="36E408ED" w14:textId="77777777" w:rsidR="00A17F0F" w:rsidRPr="00A737EA" w:rsidRDefault="00A17F0F" w:rsidP="00A17F0F">
      <w:pPr>
        <w:pStyle w:val="Textbody"/>
      </w:pPr>
    </w:p>
    <w:p w14:paraId="65374B7B" w14:textId="77777777" w:rsidR="00A17F0F" w:rsidRPr="00A737EA" w:rsidRDefault="00A17F0F" w:rsidP="00A17F0F">
      <w:pPr>
        <w:pStyle w:val="Textbody"/>
      </w:pPr>
      <w:r w:rsidRPr="00A737EA">
        <w:t>Was würdest du sagen, um dich anderen ehrlich und offen vorzustellen?</w:t>
      </w:r>
    </w:p>
    <w:p w14:paraId="1557904B" w14:textId="77777777" w:rsidR="00A17F0F" w:rsidRPr="00A737EA" w:rsidRDefault="00A17F0F" w:rsidP="00A17F0F">
      <w:pPr>
        <w:pStyle w:val="Textbody"/>
      </w:pPr>
    </w:p>
    <w:p w14:paraId="5B474238" w14:textId="77777777" w:rsidR="00A17F0F" w:rsidRPr="00A737EA" w:rsidRDefault="00A17F0F" w:rsidP="00A17F0F">
      <w:pPr>
        <w:pStyle w:val="Textbody"/>
      </w:pPr>
    </w:p>
    <w:p w14:paraId="57C4484B" w14:textId="77777777" w:rsidR="00A17F0F" w:rsidRDefault="00A17F0F" w:rsidP="00A17F0F">
      <w:pPr>
        <w:pStyle w:val="Textbody"/>
      </w:pPr>
    </w:p>
    <w:p w14:paraId="201638F1" w14:textId="77777777" w:rsidR="00A17F0F" w:rsidRPr="00A737EA" w:rsidRDefault="00A17F0F" w:rsidP="00A17F0F">
      <w:pPr>
        <w:pStyle w:val="Textbody"/>
      </w:pPr>
    </w:p>
    <w:p w14:paraId="0F934B46" w14:textId="77777777" w:rsidR="00A17F0F" w:rsidRPr="00A737EA" w:rsidRDefault="00A17F0F" w:rsidP="00A17F0F">
      <w:pPr>
        <w:pStyle w:val="Textbody"/>
      </w:pPr>
    </w:p>
    <w:p w14:paraId="20BB681D" w14:textId="77777777" w:rsidR="00A17F0F" w:rsidRPr="00A737EA" w:rsidRDefault="00A17F0F" w:rsidP="00A17F0F">
      <w:pPr>
        <w:pStyle w:val="Textbody"/>
      </w:pPr>
      <w:r w:rsidRPr="00A737EA">
        <w:t xml:space="preserve">Überlege dir zwei Fragen, die deine Figur beantworten soll. Diese Fragen sollten nicht einfach nur Fragen zum Inhalt sein, wie z.B. </w:t>
      </w:r>
      <w:r>
        <w:t>„</w:t>
      </w:r>
      <w:r w:rsidRPr="00A737EA">
        <w:t>Zu welchem Hogwarts-Haus gehörst du?</w:t>
      </w:r>
      <w:r>
        <w:t>“</w:t>
      </w:r>
      <w:r w:rsidRPr="00A737EA">
        <w:t xml:space="preserve">. Überlege dir stattdessen komplexere Fragen, die auf einem tieferen Verständnis des Buches und/oder Verbindungen auf deinen eigenen Erfahrungen beruhen (z.B. für Harry: </w:t>
      </w:r>
      <w:r>
        <w:t>„</w:t>
      </w:r>
      <w:r w:rsidRPr="00A737EA">
        <w:t>Wenn du deine Eltern ein letztes Mal sehen könntest, was würdest du ihnen sagen?</w:t>
      </w:r>
      <w:r>
        <w:t>“</w:t>
      </w:r>
      <w:r w:rsidRPr="00A737EA">
        <w:t>).</w:t>
      </w:r>
    </w:p>
    <w:p w14:paraId="5095F667" w14:textId="77777777" w:rsidR="00A17F0F" w:rsidRPr="00A737EA" w:rsidRDefault="00A17F0F" w:rsidP="00A17F0F">
      <w:pPr>
        <w:pStyle w:val="Textbody"/>
      </w:pPr>
      <w:r w:rsidRPr="00A737EA">
        <w:t>Wie wird deine Figur auf diese beiden Fragen antworten? Woher weißt du, dass diese Antworten realistisch sind?</w:t>
      </w:r>
    </w:p>
    <w:p w14:paraId="2C765595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F77FE" w14:textId="77777777" w:rsidR="00FE67D7" w:rsidRDefault="00FE67D7" w:rsidP="00D51A8E">
      <w:r>
        <w:separator/>
      </w:r>
    </w:p>
  </w:endnote>
  <w:endnote w:type="continuationSeparator" w:id="0">
    <w:p w14:paraId="33A7CCFB" w14:textId="77777777" w:rsidR="00FE67D7" w:rsidRDefault="00FE67D7" w:rsidP="00D5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0EBCA774-08F5-488A-9014-FA825CA12390}"/>
    <w:embedBold r:id="rId2" w:fontKey="{36C051F3-1FE8-4DEB-A2E4-6761511E6B6B}"/>
    <w:embedItalic r:id="rId3" w:fontKey="{964350E1-565F-45B6-836E-354900EBCF4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C3801B0E-A26D-426A-A9E1-D5137AD45794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fontKey="{54F94B0B-9D11-477D-BF76-D877164B1FC1}"/>
    <w:embedBold r:id="rId6" w:fontKey="{E073081C-2902-4E45-9877-6FA53310CA0D}"/>
    <w:embedItalic r:id="rId7" w:fontKey="{D52835D7-7980-4991-A5F7-44779E23A6B7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A0BA2" w14:textId="77777777" w:rsidR="00FE67D7" w:rsidRDefault="00FE67D7" w:rsidP="00D51A8E">
      <w:r>
        <w:separator/>
      </w:r>
    </w:p>
  </w:footnote>
  <w:footnote w:type="continuationSeparator" w:id="0">
    <w:p w14:paraId="15D23893" w14:textId="77777777" w:rsidR="00FE67D7" w:rsidRDefault="00FE67D7" w:rsidP="00D5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0F"/>
    <w:rsid w:val="000B0223"/>
    <w:rsid w:val="0015405A"/>
    <w:rsid w:val="00154BAE"/>
    <w:rsid w:val="00223797"/>
    <w:rsid w:val="00233DB1"/>
    <w:rsid w:val="00292177"/>
    <w:rsid w:val="002F3F56"/>
    <w:rsid w:val="003254A8"/>
    <w:rsid w:val="003C7E9F"/>
    <w:rsid w:val="00413F7F"/>
    <w:rsid w:val="004C466D"/>
    <w:rsid w:val="005C27E4"/>
    <w:rsid w:val="00601D1C"/>
    <w:rsid w:val="006022E4"/>
    <w:rsid w:val="006946D5"/>
    <w:rsid w:val="006D3506"/>
    <w:rsid w:val="00754804"/>
    <w:rsid w:val="007B7274"/>
    <w:rsid w:val="007E3E4D"/>
    <w:rsid w:val="00812804"/>
    <w:rsid w:val="00941A88"/>
    <w:rsid w:val="00A17F0F"/>
    <w:rsid w:val="00B1372E"/>
    <w:rsid w:val="00B274FF"/>
    <w:rsid w:val="00C47E13"/>
    <w:rsid w:val="00C629B6"/>
    <w:rsid w:val="00D42CEE"/>
    <w:rsid w:val="00D51A8E"/>
    <w:rsid w:val="00DE124B"/>
    <w:rsid w:val="00E61A1B"/>
    <w:rsid w:val="00E72889"/>
    <w:rsid w:val="00FB2F07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465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F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51A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A8E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51A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A8E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2024-06-17T18:59:00Z</dcterms:created>
  <dcterms:modified xsi:type="dcterms:W3CDTF">2024-06-18T23:17:00Z</dcterms:modified>
</cp:coreProperties>
</file>